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4A7EF671" w14:textId="77777777" w:rsidR="00A70820" w:rsidRPr="0074066C" w:rsidRDefault="00A70820" w:rsidP="00327085">
      <w:pPr>
        <w:spacing w:line="240" w:lineRule="auto"/>
        <w:ind w:firstLine="708"/>
        <w:rPr>
          <w:rFonts w:ascii="Arial" w:eastAsiaTheme="minorEastAsia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11F7F7BF" w14:textId="1AE3D7C7" w:rsidR="00A95FB0" w:rsidRDefault="00DF7DF9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L.A. Daniel Rolando Calzada Quiñones</w:t>
      </w:r>
      <w:r w:rsidR="003C75D1">
        <w:rPr>
          <w:color w:val="323E4F" w:themeColor="text2" w:themeShade="BF"/>
        </w:rPr>
        <w:t xml:space="preserve">. </w:t>
      </w:r>
    </w:p>
    <w:p w14:paraId="34E3BFEC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48F8D350" w14:textId="5BE8B3C3" w:rsidR="00A95FB0" w:rsidRDefault="00A70820" w:rsidP="00A95FB0">
      <w:pPr>
        <w:spacing w:after="0" w:line="240" w:lineRule="auto"/>
        <w:rPr>
          <w:color w:val="323E4F" w:themeColor="text2" w:themeShade="BF"/>
        </w:rPr>
      </w:pPr>
      <w:r w:rsidRPr="00A70820">
        <w:rPr>
          <w:color w:val="323E4F" w:themeColor="text2" w:themeShade="BF"/>
        </w:rPr>
        <w:t>Coordina</w:t>
      </w:r>
      <w:r w:rsidR="003C75D1">
        <w:rPr>
          <w:color w:val="323E4F" w:themeColor="text2" w:themeShade="BF"/>
        </w:rPr>
        <w:t>dor</w:t>
      </w:r>
      <w:r w:rsidRPr="00A70820">
        <w:rPr>
          <w:color w:val="323E4F" w:themeColor="text2" w:themeShade="BF"/>
        </w:rPr>
        <w:t xml:space="preserve"> </w:t>
      </w:r>
      <w:r w:rsidR="003C75D1">
        <w:rPr>
          <w:color w:val="323E4F" w:themeColor="text2" w:themeShade="BF"/>
        </w:rPr>
        <w:t xml:space="preserve">Ejecutivo de Recursos </w:t>
      </w:r>
      <w:r w:rsidR="00DF7DF9">
        <w:rPr>
          <w:color w:val="323E4F" w:themeColor="text2" w:themeShade="BF"/>
        </w:rPr>
        <w:t>Humanos y Desarrollo Institucional</w:t>
      </w:r>
      <w:r w:rsidR="003C75D1">
        <w:rPr>
          <w:color w:val="323E4F" w:themeColor="text2" w:themeShade="BF"/>
        </w:rPr>
        <w:t>.</w:t>
      </w:r>
    </w:p>
    <w:p w14:paraId="4F880C5E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2E8E011B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DF7DF9">
        <w:rPr>
          <w:color w:val="323E4F" w:themeColor="text2" w:themeShade="BF"/>
        </w:rPr>
        <w:t>23</w:t>
      </w:r>
    </w:p>
    <w:p w14:paraId="09F0B779" w14:textId="07E3F6A2" w:rsidR="00DF7DF9" w:rsidRPr="00DF7DF9" w:rsidRDefault="00A059D4" w:rsidP="00DF7DF9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DF7DF9" w:rsidRPr="00833CD7">
          <w:rPr>
            <w:rStyle w:val="Hipervnculo"/>
          </w:rPr>
          <w:t>daniel.calzada@durango.gob.mx</w:t>
        </w:r>
      </w:hyperlink>
      <w:r w:rsidR="00DF7DF9">
        <w:rPr>
          <w:color w:val="323E4F" w:themeColor="text2" w:themeShade="BF"/>
        </w:rPr>
        <w:t xml:space="preserve"> </w:t>
      </w:r>
    </w:p>
    <w:p w14:paraId="3DB8D887" w14:textId="3122379A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216E2B90" w:rsidR="00A059D4" w:rsidRDefault="00DF7DF9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Licenciatura en Administración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A70820">
        <w:rPr>
          <w:color w:val="323E4F" w:themeColor="text2" w:themeShade="BF"/>
        </w:rPr>
        <w:t>o</w:t>
      </w:r>
      <w:r w:rsidR="00327085">
        <w:rPr>
          <w:color w:val="323E4F" w:themeColor="text2" w:themeShade="BF"/>
        </w:rPr>
        <w:t xml:space="preserve"> en</w:t>
      </w:r>
      <w:r w:rsidR="00792630">
        <w:rPr>
          <w:color w:val="323E4F" w:themeColor="text2" w:themeShade="BF"/>
        </w:rPr>
        <w:t xml:space="preserve"> la </w:t>
      </w:r>
      <w:r w:rsidR="003F0420">
        <w:rPr>
          <w:color w:val="323E4F" w:themeColor="text2" w:themeShade="BF"/>
        </w:rPr>
        <w:t>Facultad de Contaduría y Administración</w:t>
      </w:r>
      <w:r w:rsidR="00792630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>de</w:t>
      </w:r>
      <w:r w:rsidR="00792630">
        <w:rPr>
          <w:color w:val="323E4F" w:themeColor="text2" w:themeShade="BF"/>
        </w:rPr>
        <w:t>l Estado de</w:t>
      </w:r>
      <w:r w:rsidR="00B6795E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 xml:space="preserve">Durango. </w:t>
      </w: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473E5266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B6795E">
        <w:rPr>
          <w:color w:val="323E4F" w:themeColor="text2" w:themeShade="BF"/>
        </w:rPr>
        <w:t>1</w:t>
      </w:r>
      <w:r w:rsidR="003C75D1">
        <w:rPr>
          <w:color w:val="323E4F" w:themeColor="text2" w:themeShade="BF"/>
        </w:rPr>
        <w:t>5</w:t>
      </w:r>
      <w:r>
        <w:rPr>
          <w:color w:val="323E4F" w:themeColor="text2" w:themeShade="BF"/>
        </w:rPr>
        <w:t xml:space="preserve"> de </w:t>
      </w:r>
      <w:r w:rsidR="00DF7DF9">
        <w:rPr>
          <w:color w:val="323E4F" w:themeColor="text2" w:themeShade="BF"/>
        </w:rPr>
        <w:t>enero del 2012 a la fecha</w:t>
      </w:r>
      <w:r>
        <w:rPr>
          <w:color w:val="323E4F" w:themeColor="text2" w:themeShade="BF"/>
        </w:rPr>
        <w:t xml:space="preserve">, </w:t>
      </w:r>
      <w:r w:rsidR="00DF7DF9" w:rsidRPr="00A70820">
        <w:rPr>
          <w:color w:val="323E4F" w:themeColor="text2" w:themeShade="BF"/>
        </w:rPr>
        <w:t>Coordina</w:t>
      </w:r>
      <w:r w:rsidR="00DF7DF9">
        <w:rPr>
          <w:color w:val="323E4F" w:themeColor="text2" w:themeShade="BF"/>
        </w:rPr>
        <w:t>dor</w:t>
      </w:r>
      <w:r w:rsidR="00DF7DF9" w:rsidRPr="00A70820">
        <w:rPr>
          <w:color w:val="323E4F" w:themeColor="text2" w:themeShade="BF"/>
        </w:rPr>
        <w:t xml:space="preserve"> </w:t>
      </w:r>
      <w:r w:rsidR="00DF7DF9">
        <w:rPr>
          <w:color w:val="323E4F" w:themeColor="text2" w:themeShade="BF"/>
        </w:rPr>
        <w:t>Ejecutivo de Recursos Humanos y Desarrollo Institucional</w:t>
      </w:r>
      <w:r w:rsidR="00DF7DF9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 xml:space="preserve">del </w:t>
      </w:r>
      <w:r>
        <w:rPr>
          <w:color w:val="323E4F" w:themeColor="text2" w:themeShade="BF"/>
        </w:rPr>
        <w:t>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335DB0CE" w14:textId="2FDC38F8" w:rsidR="00DF7DF9" w:rsidRDefault="0034730C" w:rsidP="00A059D4">
      <w:pPr>
        <w:spacing w:after="0" w:line="240" w:lineRule="auto"/>
        <w:jc w:val="both"/>
      </w:pPr>
      <w:r>
        <w:rPr>
          <w:color w:val="323E4F" w:themeColor="text2" w:themeShade="BF"/>
        </w:rPr>
        <w:t>De</w:t>
      </w:r>
      <w:r w:rsidR="00DF7DF9">
        <w:rPr>
          <w:color w:val="323E4F" w:themeColor="text2" w:themeShade="BF"/>
        </w:rPr>
        <w:t>l 01 al 15 de septiembre de 2010</w:t>
      </w:r>
      <w:r w:rsidR="00B6795E">
        <w:rPr>
          <w:color w:val="323E4F" w:themeColor="text2" w:themeShade="BF"/>
        </w:rPr>
        <w:t>,</w:t>
      </w:r>
      <w:r w:rsidR="00792630" w:rsidRPr="00792630">
        <w:t xml:space="preserve"> </w:t>
      </w:r>
      <w:r w:rsidR="00DF7DF9">
        <w:t>Encargado de la Dirección General de Pensiones del Estado de Durango</w:t>
      </w:r>
      <w:r w:rsidR="00BD7112">
        <w:t>;</w:t>
      </w:r>
      <w:r w:rsidR="00DF7DF9">
        <w:t xml:space="preserve"> </w:t>
      </w:r>
    </w:p>
    <w:p w14:paraId="455F3776" w14:textId="77777777" w:rsidR="00DF7DF9" w:rsidRDefault="00DF7DF9" w:rsidP="00A059D4">
      <w:pPr>
        <w:spacing w:after="0" w:line="240" w:lineRule="auto"/>
        <w:jc w:val="both"/>
      </w:pPr>
    </w:p>
    <w:p w14:paraId="79F6551E" w14:textId="585E84E5" w:rsidR="000B4B96" w:rsidRPr="00A059D4" w:rsidRDefault="00BD7112" w:rsidP="00A059D4">
      <w:r>
        <w:t xml:space="preserve">Del 29 de septiembre de 2008 al 29 de septiembre de 2008, subdirector General de la </w:t>
      </w:r>
      <w:r>
        <w:t>Dirección General de Pensiones del Estado de Durango</w:t>
      </w:r>
      <w:r>
        <w:t>.</w:t>
      </w:r>
    </w:p>
    <w:sectPr w:rsidR="000B4B96" w:rsidRPr="00A059D4" w:rsidSect="00D87274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10C12" w14:textId="77777777" w:rsidR="00D87274" w:rsidRDefault="00D87274" w:rsidP="003B052C">
      <w:pPr>
        <w:spacing w:after="0" w:line="240" w:lineRule="auto"/>
      </w:pPr>
      <w:r>
        <w:separator/>
      </w:r>
    </w:p>
  </w:endnote>
  <w:endnote w:type="continuationSeparator" w:id="0">
    <w:p w14:paraId="40417BAC" w14:textId="77777777" w:rsidR="00D87274" w:rsidRDefault="00D87274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FF93B" w14:textId="77777777" w:rsidR="00D87274" w:rsidRDefault="00D87274" w:rsidP="003B052C">
      <w:pPr>
        <w:spacing w:after="0" w:line="240" w:lineRule="auto"/>
      </w:pPr>
      <w:r>
        <w:separator/>
      </w:r>
    </w:p>
  </w:footnote>
  <w:footnote w:type="continuationSeparator" w:id="0">
    <w:p w14:paraId="097CD9A1" w14:textId="77777777" w:rsidR="00D87274" w:rsidRDefault="00D87274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C75D1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25DC"/>
    <w:rsid w:val="00424C22"/>
    <w:rsid w:val="004309B4"/>
    <w:rsid w:val="004351D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94D75"/>
    <w:rsid w:val="004B0DF0"/>
    <w:rsid w:val="004B7ACD"/>
    <w:rsid w:val="004C3B39"/>
    <w:rsid w:val="004D0021"/>
    <w:rsid w:val="004D0BDB"/>
    <w:rsid w:val="004D1283"/>
    <w:rsid w:val="004D3DA2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D7112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87274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DF7DF9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iel.calzada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2024-04-02T17:00:00Z</dcterms:created>
  <dcterms:modified xsi:type="dcterms:W3CDTF">2024-04-02T17:00:00Z</dcterms:modified>
</cp:coreProperties>
</file>